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CFF" w:rsidRPr="00707CFF" w:rsidRDefault="00707CFF" w:rsidP="00707CFF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707CFF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Как получить путёвку</w:t>
      </w:r>
    </w:p>
    <w:p w:rsidR="00707CFF" w:rsidRPr="00707CFF" w:rsidRDefault="00707CFF" w:rsidP="00707CFF">
      <w:pPr>
        <w:shd w:val="clear" w:color="auto" w:fill="FFFFFF"/>
        <w:spacing w:after="225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10201"/>
          <w:sz w:val="23"/>
          <w:szCs w:val="23"/>
          <w:lang w:eastAsia="ru-RU"/>
        </w:rPr>
        <w:drawing>
          <wp:inline distT="0" distB="0" distL="0" distR="0">
            <wp:extent cx="2857500" cy="1609725"/>
            <wp:effectExtent l="19050" t="0" r="0" b="0"/>
            <wp:docPr id="1" name="Рисунок 1" descr="https://xn--45-jlcaeshg2b0akf4b9e.xn--p1ai/wp-content/uploads/2024/02/IMG_2767-300x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45-jlcaeshg2b0akf4b9e.xn--p1ai/wp-content/uploads/2024/02/IMG_2767-300x16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Чтобы попасть в центры </w:t>
      </w:r>
      <w:r w:rsidRPr="00707CFF"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  <w:t>«Артек», «Смена» и «Океан»</w:t>
      </w: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 нужно зарегистрироваться в автоматизированной системе «Путёвка» (</w:t>
      </w:r>
      <w:hyperlink r:id="rId6" w:history="1">
        <w:r w:rsidRPr="00707CF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ru-RU"/>
          </w:rPr>
          <w:t>МДЦ «Артек»</w:t>
        </w:r>
      </w:hyperlink>
      <w:r w:rsidRPr="00707CFF"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  <w:t>, </w:t>
      </w:r>
      <w:hyperlink r:id="rId7" w:history="1">
        <w:r w:rsidRPr="00707CF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ru-RU"/>
          </w:rPr>
          <w:t>ВДЦ «Смена»</w:t>
        </w:r>
      </w:hyperlink>
      <w:r w:rsidRPr="00707CFF"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  <w:t>, </w:t>
      </w:r>
      <w:hyperlink r:id="rId8" w:history="1">
        <w:r w:rsidRPr="00707CF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ru-RU"/>
          </w:rPr>
          <w:t>ВДЦ «Океан»</w:t>
        </w:r>
      </w:hyperlink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). </w:t>
      </w:r>
      <w:proofErr w:type="gramEnd"/>
    </w:p>
    <w:p w:rsidR="00707CFF" w:rsidRPr="00707CFF" w:rsidRDefault="00707CFF" w:rsidP="00707CFF">
      <w:pPr>
        <w:shd w:val="clear" w:color="auto" w:fill="FFFFFF"/>
        <w:spacing w:after="225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В личном кабинете добавить достижения за последние 3 года (грамоты, дипломы и т.д.) и подать заявку от региона. Каждое достижение оценивается, дети набирают баллы. У кого баллов больше, те и получают путевки.</w:t>
      </w:r>
    </w:p>
    <w:p w:rsidR="00707CFF" w:rsidRPr="00707CFF" w:rsidRDefault="00707CFF" w:rsidP="00707CFF">
      <w:pPr>
        <w:shd w:val="clear" w:color="auto" w:fill="FFFFFF"/>
        <w:spacing w:after="225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А вот заявку для поездки </w:t>
      </w:r>
      <w:r w:rsidRPr="00707CFF"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  <w:t>в «Орленок» и «Алые паруса»</w:t>
      </w: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 xml:space="preserve"> может сделать школа. Нужна сама заявка, характеристика и по-прежнему </w:t>
      </w:r>
      <w:proofErr w:type="spellStart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портфолио</w:t>
      </w:r>
      <w:proofErr w:type="spellEnd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 xml:space="preserve"> за три года. Эти документы отправляют в управление молодёжной политики муниципалитета. Заявки рассматривает специальная комиссия.</w:t>
      </w:r>
    </w:p>
    <w:p w:rsidR="00707CFF" w:rsidRPr="00707CFF" w:rsidRDefault="00707CFF" w:rsidP="00707CFF">
      <w:pPr>
        <w:shd w:val="clear" w:color="auto" w:fill="FFFFFF"/>
        <w:spacing w:after="225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Подробнее о том, как получить путевку в ВДЦ «Орленок» по </w:t>
      </w:r>
      <w:hyperlink r:id="rId9" w:history="1">
        <w:r w:rsidRPr="00707CF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ru-RU"/>
          </w:rPr>
          <w:t>ссылке</w:t>
        </w:r>
      </w:hyperlink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, ВДЦ «Алые паруса» — </w:t>
      </w:r>
      <w:hyperlink r:id="rId10" w:history="1">
        <w:r w:rsidRPr="00707CF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ru-RU"/>
          </w:rPr>
          <w:t>ссылка</w:t>
        </w:r>
      </w:hyperlink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.</w:t>
      </w:r>
    </w:p>
    <w:p w:rsidR="00707CFF" w:rsidRPr="00707CFF" w:rsidRDefault="00707CFF" w:rsidP="00707CFF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</w:pPr>
      <w:hyperlink r:id="rId11" w:history="1">
        <w:r w:rsidRPr="00707CF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Положение о порядке подбора и направления обучающихся общеобразовательных учреждений Курганской области в «Международный детский центр «Артек», «Всероссийский детский центр «Орленок», «Всероссийский детский центр «Океан», «Всероссийский детский центр «Смена» и «Всероссийский детский центр «Алые паруса»</w:t>
        </w:r>
      </w:hyperlink>
    </w:p>
    <w:p w:rsidR="00707CFF" w:rsidRPr="00707CFF" w:rsidRDefault="00707CFF" w:rsidP="00707CFF">
      <w:pPr>
        <w:shd w:val="clear" w:color="auto" w:fill="FFFFFF"/>
        <w:spacing w:after="225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Также помним:</w:t>
      </w:r>
    </w:p>
    <w:p w:rsidR="00707CFF" w:rsidRPr="00707CFF" w:rsidRDefault="00707CFF" w:rsidP="00707CFF">
      <w:pPr>
        <w:numPr>
          <w:ilvl w:val="0"/>
          <w:numId w:val="1"/>
        </w:numPr>
        <w:shd w:val="clear" w:color="auto" w:fill="FFFFFF"/>
        <w:spacing w:before="100" w:beforeAutospacing="1" w:after="75" w:line="450" w:lineRule="atLeast"/>
        <w:jc w:val="both"/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Путевка — это поощрение за особые успехи и достижения, поэтому и выдается она на конкурсной основе</w:t>
      </w:r>
    </w:p>
    <w:p w:rsidR="00707CFF" w:rsidRPr="00707CFF" w:rsidRDefault="00707CFF" w:rsidP="00707CFF">
      <w:pPr>
        <w:numPr>
          <w:ilvl w:val="0"/>
          <w:numId w:val="1"/>
        </w:numPr>
        <w:shd w:val="clear" w:color="auto" w:fill="FFFFFF"/>
        <w:spacing w:before="100" w:beforeAutospacing="1" w:after="75" w:line="450" w:lineRule="atLeast"/>
        <w:jc w:val="both"/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Смена, на которую вы подаете заявку, должна соответствовать возрасту ребенка</w:t>
      </w:r>
    </w:p>
    <w:p w:rsidR="00707CFF" w:rsidRPr="00707CFF" w:rsidRDefault="00707CFF" w:rsidP="00707CFF">
      <w:pPr>
        <w:numPr>
          <w:ilvl w:val="0"/>
          <w:numId w:val="1"/>
        </w:numPr>
        <w:shd w:val="clear" w:color="auto" w:fill="FFFFFF"/>
        <w:spacing w:before="100" w:beforeAutospacing="1" w:after="75" w:line="450" w:lineRule="atLeast"/>
        <w:jc w:val="both"/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Ребенок должен быть обучающимся общеобразовательного учреждения Курганской области</w:t>
      </w:r>
    </w:p>
    <w:p w:rsidR="00707CFF" w:rsidRPr="00707CFF" w:rsidRDefault="00707CFF" w:rsidP="00707CFF">
      <w:pPr>
        <w:numPr>
          <w:ilvl w:val="0"/>
          <w:numId w:val="1"/>
        </w:numPr>
        <w:shd w:val="clear" w:color="auto" w:fill="FFFFFF"/>
        <w:spacing w:before="100" w:beforeAutospacing="1" w:after="75" w:line="450" w:lineRule="atLeast"/>
        <w:jc w:val="both"/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У ребенка должны быть достижения, подтвержденные документами</w:t>
      </w:r>
    </w:p>
    <w:p w:rsidR="00707CFF" w:rsidRPr="00707CFF" w:rsidRDefault="00707CFF" w:rsidP="00707CFF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По всем вопросам всегда помогут </w:t>
      </w:r>
      <w:r w:rsidRPr="00707CFF">
        <w:rPr>
          <w:rFonts w:ascii="Times New Roman" w:eastAsia="Times New Roman" w:hAnsi="Times New Roman" w:cs="Times New Roman"/>
          <w:b/>
          <w:bCs/>
          <w:color w:val="010201"/>
          <w:sz w:val="24"/>
          <w:szCs w:val="24"/>
          <w:lang w:eastAsia="ru-RU"/>
        </w:rPr>
        <w:t>кураторы</w:t>
      </w: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 xml:space="preserve">, специалисты организации «Содействие детскому отдыху». По вопросам путевок в МДЦ «Артек», ВДЦ «Смена» — Лукина Ксения Александровна. Телефон: 8 (3522) 41-41-10 </w:t>
      </w:r>
      <w:proofErr w:type="spellStart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доб</w:t>
      </w:r>
      <w:proofErr w:type="spellEnd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 xml:space="preserve">. 402. ВДЦ «Океан», ВДЦ «Орленок», ВДЦ «Алые паруса» — </w:t>
      </w:r>
      <w:proofErr w:type="spellStart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Карунник</w:t>
      </w:r>
      <w:proofErr w:type="spellEnd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 xml:space="preserve"> Ольга Леонидовна. Телефон: 8 (3522) 41-41-10 </w:t>
      </w:r>
      <w:proofErr w:type="spellStart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доб</w:t>
      </w:r>
      <w:proofErr w:type="spellEnd"/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t>. 401</w:t>
      </w:r>
    </w:p>
    <w:p w:rsidR="00707CFF" w:rsidRPr="00707CFF" w:rsidRDefault="00707CFF" w:rsidP="00707CFF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</w:pPr>
      <w:r w:rsidRPr="00707CFF">
        <w:rPr>
          <w:rFonts w:ascii="Times New Roman" w:eastAsia="Times New Roman" w:hAnsi="Times New Roman" w:cs="Times New Roman"/>
          <w:color w:val="010201"/>
          <w:sz w:val="24"/>
          <w:szCs w:val="24"/>
          <w:lang w:eastAsia="ru-RU"/>
        </w:rPr>
        <w:lastRenderedPageBreak/>
        <w:t> </w:t>
      </w:r>
    </w:p>
    <w:p w:rsidR="00CF5BB6" w:rsidRPr="00707CFF" w:rsidRDefault="00CF5BB6" w:rsidP="00707CF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5BB6" w:rsidRPr="00707CFF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93EC4"/>
    <w:multiLevelType w:val="multilevel"/>
    <w:tmpl w:val="A59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CFF"/>
    <w:rsid w:val="00707CFF"/>
    <w:rsid w:val="00904A61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1">
    <w:name w:val="heading 1"/>
    <w:basedOn w:val="a"/>
    <w:link w:val="10"/>
    <w:uiPriority w:val="9"/>
    <w:qFormat/>
    <w:rsid w:val="00707C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707CF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C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07CF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707CF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0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7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7C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5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5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9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55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ean.org/putevka/aisku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d-ais-smena.pba.su/login?state=TK0DGY3zph7MdtXLQeYCNDYoHvxViseBk5VeqfsLS4JryIVnNnTe6njU7az8z0sLEZtNPe-Tc-buUHHkAZ2ulRkeLU0vA0PQ6EDPgE1qCxfEL5hLx_Td8dWi9tvm5ZXxCbujDFlkDzfZ4PG3wamxdgOEudK3t93614_YCMiV8Nhs0PFNe-Qxsy1M5UqOh-F_OjcX_NSU_YDJuyxmEoqRDMA39p6gZVIpeN9czthhZblE_j9BtXmOFejFlOCdINICpLV1IkOB2weqthF69uMFxuvFFtObEuDGNQV4R0U8Lsu2fCFRy1xa6ljlyigJ1xvUNfXexD7jrOPld_fM6vp1ANFhFMD5RrQ7cu4WXDYkdYUkBFRcQ1SzEl2XpBKKrTETpkdYa4OxxzVQsFvHqpbJYccfIwIFAwA92r0KB56osEWxC8Q0l6cAMKympeo7KGPNe7dgRuYs--jpVMnwNDzk1vRZiQ5YQa7YEZJNo84qot9LGruiBlHPwFsF1gzUvliziBl9MFI-iZWaqX32cyKulKjFdMugbJM7smtPCW3V2cifgZ0coH8G8KZJGu6qTwncNDhzA7Vcg0wvCz0heg4KAcZTlTFom6DLLqAVu8aGVFIFDlcOj4NoeeT4RG8ckBX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-ais.artek.org/login?state=sipGDR6DwLkUp9MVZye47CxO_QLu2BRq-0gBlWFKS3DIJf2I6ao4GTy7G_QeKzoldIDqtNZcQ8-q0LpSdJVlzzoXqC5e6yfxdZX-ljMej4tEk3dqB3-vwZyyp62-7l81K1kFqvQ4Uh3p7lTG6Ed065UYg4SB608SJd9WG1hpRSbDTifOHebdriUDF8oJqsq0jZFG4HpivpzMc8KBxCbD3L2UR_nTMGh5H8KHU-l7fE503BNy_IQndvz0Pmd16zyJVF2FoNDbqNFvW2rNoKDmqOdmqPVaupCm3VvFpq7DG5wEL8eY2ScoeUJ9ZlTF0_wypVK8PHqmpB6sJdZPRIFOVUTXW1L9oYrDAKQ_bXJjiBs082b8c6D7my8ooDZ2ldjW0TdlKIRduV_EsZlhejEcVdXFGkt3O6JCbZaYZ33djET__zvQsCr131S1wywXIbRhqRLNaNgjL5fQbev-X-dP1clFscb4suAiNEqOTtmBSdqWZQx7nYe_fHdGeleTao_Bi0q-d_N59MSYdGMgkUhm44fsmrJze6TUZ_MNNDrq9KAcKL9CODan847pxuYb3VMnvqSyxI5Q5Hj88ZrKFtMH_LnKHu5Nfh5V0pWuOHyD_2Cm-1PWxc__sIfWrxZVEP05njekNaRnDh5W8Le135_U0mI_qJ6cx0_yx_0MQ94qI4Y" TargetMode="External"/><Relationship Id="rId11" Type="http://schemas.openxmlformats.org/officeDocument/2006/relationships/hyperlink" Target="https://xn--45-jlcaeshg2b0akf4b9e.xn--p1ai/wp-content/uploads/2025/03/%D0%9F%D0%BE%D0%BB%D0%BE%D0%B6%D0%B5%D0%BD%D0%B8%D0%B5-%D0%BF%D0%BE-%D0%92%D0%94%D0%A6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ap-evp.ru/kak-popast-v-a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enter-orlyonok.ru/RU/Content/HowGetVoucherSimplePa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2025-04-04T05:55:00Z</dcterms:created>
  <dcterms:modified xsi:type="dcterms:W3CDTF">2025-04-04T05:56:00Z</dcterms:modified>
</cp:coreProperties>
</file>