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14742" w:leader="none"/>
        </w:tabs>
        <w:spacing w:lineRule="auto" w:line="240" w:before="0" w:after="0"/>
        <w:ind w:hanging="0"/>
        <w:jc w:val="center"/>
        <w:rPr>
          <w:bCs/>
          <w:sz w:val="48"/>
        </w:rPr>
      </w:pPr>
      <w:r>
        <w:rPr>
          <w:b/>
          <w:bCs/>
        </w:rPr>
        <w:t xml:space="preserve">                                                                        </w:t>
      </w:r>
      <w:r>
        <w:rPr>
          <w:b/>
          <w:bCs/>
        </w:rPr>
        <w:t xml:space="preserve">ИНФОРМАЦИОННЫЙ БЮЛЛЕТЕНЬ                                    </w:t>
      </w:r>
      <w:r>
        <w:rPr>
          <w:b/>
          <w:bCs/>
          <w:lang w:val="en-US"/>
        </w:rPr>
        <w:t>29</w:t>
      </w:r>
      <w:r>
        <w:rPr>
          <w:b/>
          <w:bCs/>
        </w:rPr>
        <w:t xml:space="preserve"> </w:t>
      </w:r>
      <w:r>
        <w:rPr>
          <w:rFonts w:eastAsia="" w:cs="" w:cstheme="minorBidi" w:eastAsiaTheme="minorEastAsia"/>
          <w:b/>
          <w:bCs/>
          <w:color w:val="auto"/>
          <w:kern w:val="0"/>
          <w:sz w:val="22"/>
          <w:szCs w:val="22"/>
          <w:lang w:val="ru-RU" w:eastAsia="ru-RU" w:bidi="ar-SA"/>
        </w:rPr>
        <w:t>октября</w:t>
      </w:r>
      <w:r>
        <w:rPr>
          <w:b/>
          <w:bCs/>
        </w:rPr>
        <w:t xml:space="preserve"> 2021 г.</w:t>
      </w:r>
    </w:p>
    <w:p>
      <w:pPr>
        <w:pStyle w:val="Normal"/>
        <w:spacing w:lineRule="auto" w:line="240" w:before="0" w:after="0"/>
        <w:jc w:val="center"/>
        <w:rPr>
          <w:b/>
          <w:b/>
          <w:sz w:val="48"/>
          <w:szCs w:val="48"/>
        </w:rPr>
      </w:pPr>
      <w:r>
        <w:rPr>
          <w:b/>
          <w:sz w:val="48"/>
          <w:szCs w:val="48"/>
        </w:rPr>
        <w:t>Ищу себе маму!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Добрые, отзывчивые жители Кургана и области!</w:t>
      </w:r>
    </w:p>
    <w:p>
      <w:pPr>
        <w:pStyle w:val="Style16"/>
        <w:jc w:val="center"/>
        <w:rPr>
          <w:sz w:val="32"/>
          <w:szCs w:val="32"/>
        </w:rPr>
      </w:pPr>
      <w:r>
        <w:rPr>
          <w:sz w:val="32"/>
          <w:szCs w:val="32"/>
        </w:rPr>
        <w:t>Вглядитесь в эти грустные глаза детей, ждущих любовь, ласку и тепло…</w:t>
      </w:r>
    </w:p>
    <w:tbl>
      <w:tblPr>
        <w:tblpPr w:bottomFromText="0" w:horzAnchor="margin" w:leftFromText="180" w:rightFromText="180" w:tblpX="0" w:tblpXSpec="center" w:tblpY="183" w:topFromText="0" w:vertAnchor="text"/>
        <w:tblW w:w="1570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925"/>
        <w:gridCol w:w="3925"/>
        <w:gridCol w:w="3925"/>
        <w:gridCol w:w="3924"/>
      </w:tblGrid>
      <w:tr>
        <w:trPr>
          <w:trHeight w:val="3346" w:hRule="atLeast"/>
        </w:trPr>
        <w:tc>
          <w:tcPr>
            <w:tcW w:w="3925" w:type="dxa"/>
            <w:tcBorders/>
          </w:tcPr>
          <w:p>
            <w:pPr>
              <w:pStyle w:val="2"/>
              <w:widowControl w:val="false"/>
              <w:tabs>
                <w:tab w:val="clear" w:pos="708"/>
                <w:tab w:val="left" w:pos="2127" w:leader="none"/>
              </w:tabs>
              <w:ind w:left="-284" w:right="601" w:hanging="0"/>
              <w:rPr>
                <w:szCs w:val="32"/>
              </w:rPr>
            </w:pPr>
            <w:r>
              <w:rPr>
                <w:szCs w:val="32"/>
              </w:rPr>
              <w:drawing>
                <wp:anchor behindDoc="0" distT="0" distB="0" distL="0" distR="0" simplePos="0" locked="0" layoutInCell="0" allowOverlap="1" relativeHeight="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1416050" cy="2122805"/>
                  <wp:effectExtent l="0" t="0" r="0" b="0"/>
                  <wp:wrapSquare wrapText="largest"/>
                  <wp:docPr id="1" name="Изображение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6050" cy="2122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25" w:type="dxa"/>
            <w:tcBorders/>
          </w:tcPr>
          <w:p>
            <w:pPr>
              <w:pStyle w:val="2"/>
              <w:widowControl w:val="false"/>
              <w:tabs>
                <w:tab w:val="clear" w:pos="708"/>
                <w:tab w:val="left" w:pos="1035" w:leader="none"/>
                <w:tab w:val="center" w:pos="1720" w:leader="none"/>
                <w:tab w:val="center" w:pos="1874" w:leader="none"/>
              </w:tabs>
              <w:jc w:val="left"/>
              <w:rPr/>
            </w:pPr>
            <w:r>
              <w:rPr/>
              <w:drawing>
                <wp:anchor behindDoc="0" distT="0" distB="0" distL="0" distR="0" simplePos="0" locked="0" layoutInCell="0" allowOverlap="1" relativeHeight="3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1433830" cy="2150745"/>
                  <wp:effectExtent l="0" t="0" r="0" b="0"/>
                  <wp:wrapSquare wrapText="largest"/>
                  <wp:docPr id="2" name="Изображение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Изображение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3830" cy="2150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25" w:type="dxa"/>
            <w:tcBorders/>
          </w:tcPr>
          <w:p>
            <w:pPr>
              <w:pStyle w:val="2"/>
              <w:widowControl w:val="false"/>
              <w:tabs>
                <w:tab w:val="clear" w:pos="708"/>
                <w:tab w:val="left" w:pos="525" w:leader="none"/>
                <w:tab w:val="center" w:pos="1583" w:leader="none"/>
              </w:tabs>
              <w:ind w:right="-108" w:hanging="0"/>
              <w:jc w:val="left"/>
              <w:rPr/>
            </w:pPr>
            <w:r>
              <w:rPr/>
              <w:drawing>
                <wp:anchor behindDoc="0" distT="0" distB="0" distL="0" distR="0" simplePos="0" locked="0" layoutInCell="0" allowOverlap="1" relativeHeight="4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1424305" cy="2136140"/>
                  <wp:effectExtent l="0" t="0" r="0" b="0"/>
                  <wp:wrapSquare wrapText="largest"/>
                  <wp:docPr id="3" name="Изображение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305" cy="2136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24" w:type="dxa"/>
            <w:tcBorders/>
          </w:tcPr>
          <w:p>
            <w:pPr>
              <w:pStyle w:val="2"/>
              <w:widowControl w:val="false"/>
              <w:tabs>
                <w:tab w:val="clear" w:pos="708"/>
                <w:tab w:val="left" w:pos="4350" w:leader="none"/>
              </w:tabs>
              <w:jc w:val="left"/>
              <w:rPr/>
            </w:pPr>
            <w:r>
              <w:rPr/>
              <w:drawing>
                <wp:anchor behindDoc="0" distT="0" distB="0" distL="0" distR="0" simplePos="0" locked="0" layoutInCell="0" allowOverlap="1" relativeHeight="5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1430655" cy="2144395"/>
                  <wp:effectExtent l="0" t="0" r="0" b="0"/>
                  <wp:wrapSquare wrapText="largest"/>
                  <wp:docPr id="4" name="Рисунок 4" descr="C:\Documents and Settings\Мельникова\Рабочий стол\БЮЛЛЕТЕНЬ\Бюллетень 2021 год\160000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4" descr="C:\Documents and Settings\Мельникова\Рабочий стол\БЮЛЛЕТЕНЬ\Бюллетень 2021 год\160000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0655" cy="2144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val="4111" w:hRule="atLeast"/>
        </w:trPr>
        <w:tc>
          <w:tcPr>
            <w:tcW w:w="3925" w:type="dxa"/>
            <w:tcBorders/>
          </w:tcPr>
          <w:p>
            <w:pPr>
              <w:pStyle w:val="2"/>
              <w:widowControl w:val="false"/>
              <w:tabs>
                <w:tab w:val="clear" w:pos="708"/>
                <w:tab w:val="left" w:pos="2127" w:leader="none"/>
              </w:tabs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32"/>
                <w:szCs w:val="32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32"/>
                <w:szCs w:val="32"/>
                <w:lang w:val="ru-RU" w:eastAsia="ru-RU" w:bidi="ar-SA"/>
              </w:rPr>
              <w:t>Анастасия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127" w:leader="none"/>
              </w:tabs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Сентябрь</w:t>
            </w:r>
            <w:r>
              <w:rPr>
                <w:rFonts w:cs="Times New Roman" w:ascii="Times New Roman" w:hAnsi="Times New Roman"/>
              </w:rPr>
              <w:t xml:space="preserve"> 20</w:t>
            </w:r>
            <w:r>
              <w:rPr>
                <w:rFonts w:cs="Times New Roman" w:ascii="Times New Roman" w:hAnsi="Times New Roman"/>
              </w:rPr>
              <w:t>04</w:t>
            </w:r>
            <w:r>
              <w:rPr>
                <w:rFonts w:cs="Times New Roman" w:ascii="Times New Roman" w:hAnsi="Times New Roman"/>
              </w:rPr>
              <w:t xml:space="preserve"> г.р.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127" w:leader="none"/>
              </w:tabs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Добрая</w:t>
            </w:r>
            <w:r>
              <w:rPr>
                <w:rFonts w:cs="Times New Roman" w:ascii="Times New Roman" w:hAnsi="Times New Roman"/>
              </w:rPr>
              <w:t xml:space="preserve">,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веселая</w:t>
            </w:r>
            <w:r>
              <w:rPr>
                <w:rFonts w:cs="Times New Roman" w:ascii="Times New Roman" w:hAnsi="Times New Roman"/>
              </w:rPr>
              <w:t>,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отзывчивая</w:t>
            </w:r>
            <w:r>
              <w:rPr>
                <w:rFonts w:cs="Times New Roman" w:ascii="Times New Roman" w:hAnsi="Times New Roman"/>
              </w:rPr>
              <w:t>.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Глаза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карие</w:t>
            </w:r>
            <w:r>
              <w:rPr>
                <w:rFonts w:cs="Times New Roman" w:ascii="Times New Roman" w:hAnsi="Times New Roman"/>
              </w:rPr>
              <w:t xml:space="preserve">, волосы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темные</w:t>
            </w:r>
            <w:r>
              <w:rPr>
                <w:rFonts w:cs="Times New Roman" w:ascii="Times New Roman" w:hAnsi="Times New Roman"/>
              </w:rPr>
              <w:t>.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</w:t>
            </w:r>
            <w:r>
              <w:rPr>
                <w:rFonts w:cs="Times New Roman" w:ascii="Times New Roman" w:hAnsi="Times New Roman"/>
              </w:rPr>
              <w:t>меет отклонени</w:t>
            </w:r>
            <w:r>
              <w:rPr>
                <w:rFonts w:cs="Times New Roman" w:ascii="Times New Roman" w:hAnsi="Times New Roman"/>
              </w:rPr>
              <w:t>й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 состоянии здоровья.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 w:ascii="Times New Roman" w:hAnsi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 xml:space="preserve">Родители лишены 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 w:ascii="Times New Roman" w:hAnsi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родительских прав.</w:t>
            </w:r>
          </w:p>
        </w:tc>
        <w:tc>
          <w:tcPr>
            <w:tcW w:w="3925" w:type="dxa"/>
            <w:tcBorders/>
          </w:tcPr>
          <w:p>
            <w:pPr>
              <w:pStyle w:val="2"/>
              <w:widowControl w:val="false"/>
              <w:tabs>
                <w:tab w:val="clear" w:pos="708"/>
                <w:tab w:val="left" w:pos="1035" w:leader="none"/>
                <w:tab w:val="center" w:pos="1720" w:leader="none"/>
                <w:tab w:val="center" w:pos="1874" w:leader="none"/>
              </w:tabs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32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32"/>
                <w:szCs w:val="24"/>
                <w:lang w:val="ru-RU" w:eastAsia="ru-RU" w:bidi="ar-SA"/>
              </w:rPr>
              <w:t>Георгий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60" w:leader="none"/>
                <w:tab w:val="center" w:pos="1720" w:leader="none"/>
              </w:tabs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Сентябрь</w:t>
            </w:r>
            <w:r>
              <w:rPr>
                <w:rFonts w:cs="Times New Roman" w:ascii="Times New Roman" w:hAnsi="Times New Roman"/>
              </w:rPr>
              <w:t xml:space="preserve"> 20</w:t>
            </w:r>
            <w:r>
              <w:rPr>
                <w:rFonts w:cs="Times New Roman" w:ascii="Times New Roman" w:hAnsi="Times New Roman"/>
              </w:rPr>
              <w:t>12</w:t>
            </w:r>
            <w:r>
              <w:rPr>
                <w:rFonts w:cs="Times New Roman" w:ascii="Times New Roman" w:hAnsi="Times New Roman"/>
              </w:rPr>
              <w:t xml:space="preserve"> г.р.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60" w:leader="none"/>
                <w:tab w:val="center" w:pos="1720" w:leader="none"/>
              </w:tabs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Общительный</w:t>
            </w:r>
            <w:r>
              <w:rPr>
                <w:rFonts w:cs="Times New Roman" w:ascii="Times New Roman" w:hAnsi="Times New Roman"/>
              </w:rPr>
              <w:t xml:space="preserve">,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аккуратный</w:t>
            </w:r>
            <w:r>
              <w:rPr>
                <w:rFonts w:cs="Times New Roman" w:ascii="Times New Roman" w:hAnsi="Times New Roman"/>
              </w:rPr>
              <w:t>,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добрый</w:t>
            </w:r>
            <w:r>
              <w:rPr>
                <w:rFonts w:cs="Times New Roman" w:ascii="Times New Roman" w:hAnsi="Times New Roman"/>
              </w:rPr>
              <w:t>.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Глаза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карие</w:t>
            </w:r>
            <w:r>
              <w:rPr>
                <w:rFonts w:cs="Times New Roman" w:ascii="Times New Roman" w:hAnsi="Times New Roman"/>
              </w:rPr>
              <w:t xml:space="preserve">, волосы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темные</w:t>
            </w:r>
            <w:r>
              <w:rPr>
                <w:rFonts w:cs="Times New Roman" w:ascii="Times New Roman" w:hAnsi="Times New Roman"/>
              </w:rPr>
              <w:t>.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</w:t>
            </w:r>
            <w:r>
              <w:rPr>
                <w:rFonts w:cs="Times New Roman" w:ascii="Times New Roman" w:hAnsi="Times New Roman"/>
              </w:rPr>
              <w:t>меет отклонени</w:t>
            </w:r>
            <w:r>
              <w:rPr>
                <w:rFonts w:cs="Times New Roman" w:ascii="Times New Roman" w:hAnsi="Times New Roman"/>
              </w:rPr>
              <w:t>й</w:t>
            </w:r>
            <w:r>
              <w:rPr>
                <w:rFonts w:cs="Times New Roman" w:ascii="Times New Roman" w:hAnsi="Times New Roman"/>
              </w:rPr>
              <w:t xml:space="preserve"> в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состоянии здоровья.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Есть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сестр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а</w:t>
            </w:r>
            <w:r>
              <w:rPr>
                <w:rFonts w:cs="Times New Roman" w:ascii="Times New Roman" w:hAnsi="Times New Roman"/>
              </w:rPr>
              <w:t xml:space="preserve">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Любовь</w:t>
            </w:r>
            <w:r>
              <w:rPr>
                <w:rFonts w:cs="Times New Roman" w:ascii="Times New Roman" w:hAnsi="Times New Roman"/>
              </w:rPr>
              <w:t>, 20</w:t>
            </w:r>
            <w:r>
              <w:rPr>
                <w:rFonts w:cs="Times New Roman" w:ascii="Times New Roman" w:hAnsi="Times New Roman"/>
              </w:rPr>
              <w:t>11</w:t>
            </w:r>
            <w:r>
              <w:rPr>
                <w:rFonts w:cs="Times New Roman" w:ascii="Times New Roman" w:hAnsi="Times New Roman"/>
              </w:rPr>
              <w:t xml:space="preserve"> г.р.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 w:ascii="Times New Roman" w:hAnsi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Родители не занимаются воспитанием ребенка.</w:t>
            </w:r>
          </w:p>
        </w:tc>
        <w:tc>
          <w:tcPr>
            <w:tcW w:w="3925" w:type="dxa"/>
            <w:tcBorders/>
          </w:tcPr>
          <w:p>
            <w:pPr>
              <w:pStyle w:val="2"/>
              <w:widowControl w:val="false"/>
              <w:tabs>
                <w:tab w:val="clear" w:pos="708"/>
                <w:tab w:val="left" w:pos="525" w:leader="none"/>
                <w:tab w:val="center" w:pos="1583" w:leader="none"/>
              </w:tabs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32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32"/>
                <w:szCs w:val="24"/>
                <w:lang w:val="ru-RU" w:eastAsia="ru-RU" w:bidi="ar-SA"/>
              </w:rPr>
              <w:t>Любовь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Январь</w:t>
            </w:r>
            <w:r>
              <w:rPr>
                <w:rFonts w:cs="Times New Roman" w:ascii="Times New Roman" w:hAnsi="Times New Roman"/>
              </w:rPr>
              <w:t xml:space="preserve"> 20</w:t>
            </w:r>
            <w:r>
              <w:rPr>
                <w:rFonts w:cs="Times New Roman" w:ascii="Times New Roman" w:hAnsi="Times New Roman"/>
              </w:rPr>
              <w:t>11</w:t>
            </w:r>
            <w:r>
              <w:rPr>
                <w:rFonts w:cs="Times New Roman" w:ascii="Times New Roman" w:hAnsi="Times New Roman"/>
              </w:rPr>
              <w:t xml:space="preserve"> г.р.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Спокойная</w:t>
            </w:r>
            <w:r>
              <w:rPr>
                <w:rFonts w:cs="Times New Roman" w:ascii="Times New Roman" w:hAnsi="Times New Roman"/>
              </w:rPr>
              <w:t xml:space="preserve">,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добрая</w:t>
            </w:r>
            <w:r>
              <w:rPr>
                <w:rFonts w:cs="Times New Roman" w:ascii="Times New Roman" w:hAnsi="Times New Roman"/>
              </w:rPr>
              <w:t>,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скромная</w:t>
            </w:r>
            <w:r>
              <w:rPr>
                <w:rFonts w:cs="Times New Roman" w:ascii="Times New Roman" w:hAnsi="Times New Roman"/>
              </w:rPr>
              <w:t>.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Глаза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карие</w:t>
            </w:r>
            <w:r>
              <w:rPr>
                <w:rFonts w:cs="Times New Roman" w:ascii="Times New Roman" w:hAnsi="Times New Roman"/>
              </w:rPr>
              <w:t>, волосы темные.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отклонений в состоянии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здоровья.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Есть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брат</w:t>
            </w:r>
            <w:r>
              <w:rPr>
                <w:rFonts w:cs="Times New Roman" w:ascii="Times New Roman" w:hAnsi="Times New Roman"/>
              </w:rPr>
              <w:t xml:space="preserve">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Георгий</w:t>
            </w:r>
            <w:r>
              <w:rPr>
                <w:rFonts w:cs="Times New Roman" w:ascii="Times New Roman" w:hAnsi="Times New Roman"/>
              </w:rPr>
              <w:t>, 20</w:t>
            </w:r>
            <w:r>
              <w:rPr>
                <w:rFonts w:cs="Times New Roman" w:ascii="Times New Roman" w:hAnsi="Times New Roman"/>
              </w:rPr>
              <w:t>12</w:t>
            </w:r>
            <w:r>
              <w:rPr>
                <w:rFonts w:cs="Times New Roman" w:ascii="Times New Roman" w:hAnsi="Times New Roman"/>
              </w:rPr>
              <w:t xml:space="preserve"> г.р.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Родители не занимаются воспитанием ребенка.</w:t>
            </w:r>
          </w:p>
        </w:tc>
        <w:tc>
          <w:tcPr>
            <w:tcW w:w="3924" w:type="dxa"/>
            <w:tcBorders/>
          </w:tcPr>
          <w:p>
            <w:pPr>
              <w:pStyle w:val="2"/>
              <w:widowControl w:val="false"/>
              <w:tabs>
                <w:tab w:val="clear" w:pos="708"/>
                <w:tab w:val="left" w:pos="4350" w:leader="none"/>
              </w:tabs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32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32"/>
                <w:szCs w:val="24"/>
                <w:lang w:val="ru-RU" w:eastAsia="ru-RU" w:bidi="ar-SA"/>
              </w:rPr>
              <w:t>Алена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Ноябрь</w:t>
            </w:r>
            <w:r>
              <w:rPr>
                <w:rFonts w:cs="Times New Roman" w:ascii="Times New Roman" w:hAnsi="Times New Roman"/>
              </w:rPr>
              <w:t xml:space="preserve"> 20</w:t>
            </w:r>
            <w:r>
              <w:rPr>
                <w:rFonts w:cs="Times New Roman" w:ascii="Times New Roman" w:hAnsi="Times New Roman"/>
              </w:rPr>
              <w:t>03</w:t>
            </w:r>
            <w:r>
              <w:rPr>
                <w:rFonts w:cs="Times New Roman" w:ascii="Times New Roman" w:hAnsi="Times New Roman"/>
              </w:rPr>
              <w:t xml:space="preserve"> г.р.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Добрая</w:t>
            </w:r>
            <w:r>
              <w:rPr>
                <w:rFonts w:cs="Times New Roman" w:ascii="Times New Roman" w:hAnsi="Times New Roman"/>
              </w:rPr>
              <w:t xml:space="preserve">,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отзывчивая</w:t>
            </w:r>
            <w:r>
              <w:rPr>
                <w:rFonts w:cs="Times New Roman" w:ascii="Times New Roman" w:hAnsi="Times New Roman"/>
              </w:rPr>
              <w:t>,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веселая</w:t>
            </w:r>
            <w:r>
              <w:rPr>
                <w:rFonts w:cs="Times New Roman" w:ascii="Times New Roman" w:hAnsi="Times New Roman"/>
              </w:rPr>
              <w:t>.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Глаза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карие</w:t>
            </w:r>
            <w:r>
              <w:rPr>
                <w:rFonts w:cs="Times New Roman" w:ascii="Times New Roman" w:hAnsi="Times New Roman"/>
              </w:rPr>
              <w:t>, волосы темные.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Имеет незначительные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отклонения в состоянии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здоровья.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 w:ascii="Times New Roman" w:hAnsi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 xml:space="preserve">Родители лишены 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 w:ascii="Times New Roman" w:hAnsi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родительских прав.</w:t>
            </w:r>
          </w:p>
        </w:tc>
      </w:tr>
      <w:tr>
        <w:trPr>
          <w:trHeight w:val="320" w:hRule="atLeast"/>
        </w:trPr>
        <w:tc>
          <w:tcPr>
            <w:tcW w:w="3925" w:type="dxa"/>
            <w:tcBorders/>
          </w:tcPr>
          <w:p>
            <w:pPr>
              <w:pStyle w:val="2"/>
              <w:widowControl w:val="false"/>
              <w:tabs>
                <w:tab w:val="clear" w:pos="708"/>
                <w:tab w:val="left" w:pos="2127" w:leader="none"/>
              </w:tabs>
              <w:spacing w:lineRule="auto" w:line="240"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925" w:type="dxa"/>
            <w:tcBorders/>
          </w:tcPr>
          <w:p>
            <w:pPr>
              <w:pStyle w:val="2"/>
              <w:widowControl w:val="false"/>
              <w:tabs>
                <w:tab w:val="clear" w:pos="708"/>
                <w:tab w:val="left" w:pos="1035" w:leader="none"/>
                <w:tab w:val="center" w:pos="1720" w:leader="none"/>
                <w:tab w:val="center" w:pos="1874" w:leader="none"/>
              </w:tabs>
              <w:spacing w:lineRule="auto" w:line="240"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925" w:type="dxa"/>
            <w:tcBorders/>
          </w:tcPr>
          <w:p>
            <w:pPr>
              <w:pStyle w:val="2"/>
              <w:widowControl w:val="false"/>
              <w:tabs>
                <w:tab w:val="clear" w:pos="708"/>
                <w:tab w:val="left" w:pos="525" w:leader="none"/>
                <w:tab w:val="center" w:pos="1583" w:leader="none"/>
              </w:tabs>
              <w:spacing w:lineRule="auto" w:line="240"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924" w:type="dxa"/>
            <w:tcBorders/>
          </w:tcPr>
          <w:p>
            <w:pPr>
              <w:pStyle w:val="2"/>
              <w:widowControl w:val="false"/>
              <w:tabs>
                <w:tab w:val="clear" w:pos="708"/>
                <w:tab w:val="left" w:pos="4350" w:leader="none"/>
              </w:tabs>
              <w:spacing w:lineRule="auto" w:line="240"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Style16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 разным причинам у этих детей нет родителей, нет домашнего очага, который бы защитил и согрел их. </w:t>
      </w:r>
    </w:p>
    <w:p>
      <w:pPr>
        <w:pStyle w:val="Style16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Тех, кто готов взять на себя благородную миссию опекуна, попечителя, усыновителя, просим обращаться в Управление социальной защиты населения Курганской области по адресу: г. Курган, ул. Зорге, 39, каб. 10 а, тел. </w:t>
      </w:r>
    </w:p>
    <w:p>
      <w:pPr>
        <w:pStyle w:val="Style16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8(3522) 44-01-15 для уточнения сведений о ребенке и получения информации.         </w:t>
      </w:r>
    </w:p>
    <w:sectPr>
      <w:type w:val="nextPage"/>
      <w:pgSz w:orient="landscape" w:w="16838" w:h="11906"/>
      <w:pgMar w:left="567" w:right="567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01d3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2">
    <w:name w:val="Heading 2"/>
    <w:basedOn w:val="Normal"/>
    <w:next w:val="Normal"/>
    <w:link w:val="20"/>
    <w:qFormat/>
    <w:rsid w:val="007d3bae"/>
    <w:pPr>
      <w:keepNext w:val="true"/>
      <w:spacing w:lineRule="auto" w:line="240" w:before="0" w:after="0"/>
      <w:jc w:val="center"/>
      <w:outlineLvl w:val="1"/>
    </w:pPr>
    <w:rPr>
      <w:rFonts w:ascii="Times New Roman" w:hAnsi="Times New Roman" w:eastAsia="Times New Roman" w:cs="Times New Roman"/>
      <w:b/>
      <w:bCs/>
      <w:sz w:val="32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1" w:customStyle="1">
    <w:name w:val="Заголовок 2 Знак"/>
    <w:basedOn w:val="DefaultParagraphFont"/>
    <w:link w:val="2"/>
    <w:qFormat/>
    <w:rsid w:val="007d3bae"/>
    <w:rPr>
      <w:rFonts w:ascii="Times New Roman" w:hAnsi="Times New Roman" w:eastAsia="Times New Roman" w:cs="Times New Roman"/>
      <w:b/>
      <w:bCs/>
      <w:sz w:val="32"/>
      <w:szCs w:val="24"/>
    </w:rPr>
  </w:style>
  <w:style w:type="character" w:styleId="Style13" w:customStyle="1">
    <w:name w:val="Основной текст Знак"/>
    <w:basedOn w:val="DefaultParagraphFont"/>
    <w:link w:val="a3"/>
    <w:qFormat/>
    <w:rsid w:val="007d3bae"/>
    <w:rPr>
      <w:rFonts w:ascii="Times New Roman" w:hAnsi="Times New Roman" w:eastAsia="Times New Roman" w:cs="Times New Roman"/>
      <w:sz w:val="36"/>
      <w:szCs w:val="24"/>
    </w:rPr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7d3bae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link w:val="a4"/>
    <w:rsid w:val="007d3bae"/>
    <w:pPr>
      <w:spacing w:lineRule="auto" w:line="240" w:before="0" w:after="0"/>
    </w:pPr>
    <w:rPr>
      <w:rFonts w:ascii="Times New Roman" w:hAnsi="Times New Roman" w:eastAsia="Times New Roman" w:cs="Times New Roman"/>
      <w:sz w:val="36"/>
      <w:szCs w:val="24"/>
    </w:rPr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7d3ba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ECD6C-E838-4171-8413-D7FF92705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Application>LibreOffice/7.1.3.2$Windows_X86_64 LibreOffice_project/47f78053abe362b9384784d31a6e56f8511eb1c1</Application>
  <AppVersion>15.0000</AppVersion>
  <Pages>1</Pages>
  <Words>180</Words>
  <Characters>1112</Characters>
  <CharactersWithSpaces>1367</CharactersWithSpaces>
  <Paragraphs>45</Paragraphs>
  <Company>org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2021-03-03T09:58:00Z</dcterms:created>
  <dc:creator>user</dc:creator>
  <dc:description/>
  <dc:language>ru-RU</dc:language>
  <cp:lastModifiedBy/>
  <cp:lastPrinted>2021-09-03T14:12:15Z</cp:lastPrinted>
  <dcterms:modified xsi:type="dcterms:W3CDTF">2021-10-29T09:45:59Z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