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ED3" w:rsidRPr="00FC1ED3" w:rsidRDefault="00FC1ED3" w:rsidP="00FC1ED3">
      <w:pPr>
        <w:shd w:val="clear" w:color="auto" w:fill="FFFFFF"/>
        <w:spacing w:after="225" w:line="240" w:lineRule="auto"/>
        <w:jc w:val="center"/>
        <w:outlineLvl w:val="3"/>
        <w:rPr>
          <w:rFonts w:ascii="Arial" w:eastAsia="Times New Roman" w:hAnsi="Arial" w:cs="Arial"/>
          <w:b/>
          <w:bCs/>
          <w:color w:val="869668"/>
          <w:sz w:val="24"/>
          <w:szCs w:val="24"/>
          <w:lang w:eastAsia="ru-RU"/>
        </w:rPr>
      </w:pPr>
      <w:r w:rsidRPr="00FC1ED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Условия по выплате родителям или иным законным представителям ребенка компенсации части стоимости путевки, приобретенной в санаторный оздоровительный лагерь круглогодичного действия или детский санаторий на санаторную смену</w:t>
      </w:r>
    </w:p>
    <w:p w:rsidR="00FC1ED3" w:rsidRPr="00FC1ED3" w:rsidRDefault="00FC1ED3" w:rsidP="00FC1ED3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869668"/>
          <w:sz w:val="24"/>
          <w:szCs w:val="24"/>
          <w:lang w:eastAsia="ru-RU"/>
        </w:rPr>
      </w:pPr>
      <w:r w:rsidRPr="00FC1ED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Родитель (законный представитель) имеет право на компенсацию части стоимости путевки, если:</w:t>
      </w:r>
    </w:p>
    <w:p w:rsidR="00FC1ED3" w:rsidRPr="00FC1ED3" w:rsidRDefault="00FC1ED3" w:rsidP="00FC1ED3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869668"/>
          <w:sz w:val="24"/>
          <w:szCs w:val="24"/>
          <w:lang w:eastAsia="ru-RU"/>
        </w:rPr>
      </w:pPr>
      <w:r w:rsidRPr="00FC1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1)</w:t>
      </w: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путевка приобретена для несовершеннолетнего, проживающего на территории Курганской области;</w:t>
      </w:r>
    </w:p>
    <w:p w:rsidR="00FC1ED3" w:rsidRPr="00FC1ED3" w:rsidRDefault="00FC1ED3" w:rsidP="00FC1ED3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869668"/>
          <w:sz w:val="24"/>
          <w:szCs w:val="24"/>
          <w:lang w:eastAsia="ru-RU"/>
        </w:rPr>
      </w:pPr>
      <w:r w:rsidRPr="00FC1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2)</w:t>
      </w: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продолжительность пребывания ребенка в санаторном оздоровительном лагере круглогодичного действия, детском санатории составила – не менее 14 дней, что подтверждается обратным талоном к путевке;</w:t>
      </w:r>
    </w:p>
    <w:p w:rsidR="00FC1ED3" w:rsidRPr="00FC1ED3" w:rsidRDefault="00FC1ED3" w:rsidP="00FC1ED3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869668"/>
          <w:sz w:val="24"/>
          <w:szCs w:val="24"/>
          <w:lang w:eastAsia="ru-RU"/>
        </w:rPr>
      </w:pPr>
      <w:r w:rsidRPr="00FC1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3)</w:t>
      </w: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расходы на приобретение путевки в санаторный оздоровительный лагерь круглогодичного действия, детский санаторий произведены родителем или иным законным представителем ребенка не ранее 1 декабря предыдущего года и не позднее 1 декабря текущего года.</w:t>
      </w:r>
    </w:p>
    <w:p w:rsidR="00FC1ED3" w:rsidRPr="00FC1ED3" w:rsidRDefault="00FC1ED3" w:rsidP="00FC1ED3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869668"/>
          <w:sz w:val="24"/>
          <w:szCs w:val="24"/>
          <w:lang w:eastAsia="ru-RU"/>
        </w:rPr>
      </w:pPr>
      <w:r w:rsidRPr="00FC1ED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Размер компенсации:</w:t>
      </w:r>
    </w:p>
    <w:p w:rsidR="00FC1ED3" w:rsidRPr="00FC1ED3" w:rsidRDefault="00FC1ED3" w:rsidP="00FC1ED3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869668"/>
          <w:sz w:val="24"/>
          <w:szCs w:val="24"/>
          <w:lang w:eastAsia="ru-RU"/>
        </w:rPr>
      </w:pPr>
      <w:r w:rsidRPr="00FC1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—</w:t>
      </w: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размере 50 % от фактической стоимости путевки, но не более 50 % утвержденной стоимости путевки – за самостоятельно приобретенную путевку в санаторный оздоровительный лагерь круглогодичного действия, детский санаторий, расположенный за пределами Курганской области,</w:t>
      </w:r>
    </w:p>
    <w:p w:rsidR="00FC1ED3" w:rsidRPr="00FC1ED3" w:rsidRDefault="00FC1ED3" w:rsidP="00FC1ED3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869668"/>
          <w:sz w:val="24"/>
          <w:szCs w:val="24"/>
          <w:lang w:eastAsia="ru-RU"/>
        </w:rPr>
      </w:pPr>
      <w:r w:rsidRPr="00FC1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—</w:t>
      </w: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размере 70 % от фактической стоимости путевки, но не более 70 % утвержденной стоимости путевки – за самостоятельно приобретенную путевку в санаторный оздоровительный лагерь круглогодичного действия, детский санаторий, расположенный на территории Курганской области.</w:t>
      </w:r>
    </w:p>
    <w:p w:rsidR="00FC1ED3" w:rsidRPr="00FC1ED3" w:rsidRDefault="00FC1ED3" w:rsidP="00FC1ED3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869668"/>
          <w:sz w:val="24"/>
          <w:szCs w:val="24"/>
          <w:lang w:eastAsia="ru-RU"/>
        </w:rPr>
      </w:pPr>
      <w:r w:rsidRPr="00FC1ED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Для получения услуги необходимы следующие документы:</w:t>
      </w:r>
    </w:p>
    <w:p w:rsidR="00FC1ED3" w:rsidRPr="00FC1ED3" w:rsidRDefault="00FC1ED3" w:rsidP="00FC1ED3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869668"/>
          <w:sz w:val="24"/>
          <w:szCs w:val="24"/>
          <w:lang w:eastAsia="ru-RU"/>
        </w:rPr>
      </w:pPr>
      <w:r w:rsidRPr="00FC1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1) Заявление</w:t>
      </w: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 предоставлении компенсации части стоимости путевки, приобретенной в санаторный оздоровительный лагерь круглогодичного действия, детский санаторий, подписанное родителем или иным законным представителем ребенка,</w:t>
      </w:r>
    </w:p>
    <w:p w:rsidR="00FC1ED3" w:rsidRPr="00FC1ED3" w:rsidRDefault="00FC1ED3" w:rsidP="00FC1ED3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869668"/>
          <w:sz w:val="24"/>
          <w:szCs w:val="24"/>
          <w:lang w:eastAsia="ru-RU"/>
        </w:rPr>
      </w:pPr>
      <w:r w:rsidRPr="00FC1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2) Копию паспорта</w:t>
      </w: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или иного документа, удостоверяющего личность заявителя (при представлении копии паспорта необходимо представить копии страниц с биографическими данными, отметками о месте регистрации, браке, детях),</w:t>
      </w:r>
    </w:p>
    <w:p w:rsidR="00FC1ED3" w:rsidRPr="00FC1ED3" w:rsidRDefault="00FC1ED3" w:rsidP="00FC1ED3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869668"/>
          <w:sz w:val="24"/>
          <w:szCs w:val="24"/>
          <w:lang w:eastAsia="ru-RU"/>
        </w:rPr>
      </w:pPr>
      <w:r w:rsidRPr="00FC1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3) Договор </w:t>
      </w: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приобретение путевки в санаторный оздоровительный лагерь круглогодичного действия, детский санаторий,</w:t>
      </w:r>
    </w:p>
    <w:p w:rsidR="00FC1ED3" w:rsidRPr="00FC1ED3" w:rsidRDefault="00FC1ED3" w:rsidP="00FC1ED3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869668"/>
          <w:sz w:val="24"/>
          <w:szCs w:val="24"/>
          <w:lang w:eastAsia="ru-RU"/>
        </w:rPr>
      </w:pPr>
      <w:r w:rsidRPr="00FC1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4)Платежный документ</w:t>
      </w: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подтверждающий расходы заявителя по оплате стоимости путевки в санаторный оздоровительный лагерь круглогодичного действия, детский санаторий,</w:t>
      </w:r>
    </w:p>
    <w:p w:rsidR="00FC1ED3" w:rsidRPr="00FC1ED3" w:rsidRDefault="00FC1ED3" w:rsidP="00FC1ED3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869668"/>
          <w:sz w:val="24"/>
          <w:szCs w:val="24"/>
          <w:lang w:eastAsia="ru-RU"/>
        </w:rPr>
      </w:pPr>
      <w:r w:rsidRPr="00FC1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5)Обратный талон к путевке</w:t>
      </w: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подтверждающий пребывание ребенка в санаторном оздоровительном лагере круглогодичного действия, детском санатории,</w:t>
      </w:r>
    </w:p>
    <w:p w:rsidR="00FC1ED3" w:rsidRPr="00FC1ED3" w:rsidRDefault="00FC1ED3" w:rsidP="00FC1ED3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869668"/>
          <w:sz w:val="24"/>
          <w:szCs w:val="24"/>
          <w:lang w:eastAsia="ru-RU"/>
        </w:rPr>
      </w:pPr>
      <w:r w:rsidRPr="00FC1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6)</w:t>
      </w: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Документ, подтверждающий информацию о реквизитах кредитной организации и </w:t>
      </w:r>
      <w:r w:rsidRPr="00FC1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номере лицевого счета</w:t>
      </w: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для перечисления денежных средств родителю или иному законному представителю ребенка,</w:t>
      </w:r>
    </w:p>
    <w:p w:rsidR="00FC1ED3" w:rsidRPr="00FC1ED3" w:rsidRDefault="00FC1ED3" w:rsidP="00FC1ED3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869668"/>
          <w:sz w:val="24"/>
          <w:szCs w:val="24"/>
          <w:lang w:eastAsia="ru-RU"/>
        </w:rPr>
      </w:pPr>
      <w:r w:rsidRPr="00FC1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7)Заявление </w:t>
      </w: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согласии на обработку персональных данных.</w:t>
      </w:r>
    </w:p>
    <w:p w:rsidR="00FC1ED3" w:rsidRPr="00FC1ED3" w:rsidRDefault="00FC1ED3" w:rsidP="00FC1ED3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869668"/>
          <w:sz w:val="24"/>
          <w:szCs w:val="24"/>
          <w:lang w:eastAsia="ru-RU"/>
        </w:rPr>
      </w:pPr>
      <w:r w:rsidRPr="00FC1ED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Для рассмотрения заявления Департаменту требуется дополнительная информация, получаемая на основании официальных запросов от государственных органов, органов местного самоуправления и иных органов.</w:t>
      </w:r>
    </w:p>
    <w:p w:rsidR="00FC1ED3" w:rsidRPr="00FC1ED3" w:rsidRDefault="00FC1ED3" w:rsidP="00FC1ED3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869668"/>
          <w:sz w:val="24"/>
          <w:szCs w:val="24"/>
          <w:lang w:eastAsia="ru-RU"/>
        </w:rPr>
      </w:pP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FC1ED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ускорения</w:t>
      </w: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рассмотрения заявления заявитель может </w:t>
      </w:r>
      <w:r w:rsidRPr="00FC1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представить дополнительно</w:t>
      </w: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следующие документы:</w:t>
      </w:r>
    </w:p>
    <w:p w:rsidR="00FC1ED3" w:rsidRPr="00FC1ED3" w:rsidRDefault="00FC1ED3" w:rsidP="00FC1ED3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869668"/>
          <w:sz w:val="24"/>
          <w:szCs w:val="24"/>
          <w:lang w:eastAsia="ru-RU"/>
        </w:rPr>
      </w:pPr>
      <w:r w:rsidRPr="00FC1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1)</w:t>
      </w: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Копия</w:t>
      </w:r>
      <w:r w:rsidRPr="00FC1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свидетельства о рождении</w:t>
      </w: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(паспорт) ребенка, для которого приобретена путевка в санаторный оздоровительный лагерь круглогодичного действия, детский санаторий, копия документа, подтверждающего усыновление (удочерение) ребенка;</w:t>
      </w:r>
    </w:p>
    <w:p w:rsidR="00FC1ED3" w:rsidRPr="00FC1ED3" w:rsidRDefault="00FC1ED3" w:rsidP="00FC1ED3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869668"/>
          <w:sz w:val="24"/>
          <w:szCs w:val="24"/>
          <w:lang w:eastAsia="ru-RU"/>
        </w:rPr>
      </w:pPr>
      <w:r w:rsidRPr="00FC1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2)</w:t>
      </w: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документ, подтверждающий</w:t>
      </w:r>
      <w:r w:rsidRPr="00FC1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место жительства</w:t>
      </w: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или место пребывания ребенка на территории Курганской области;</w:t>
      </w:r>
    </w:p>
    <w:p w:rsidR="00FC1ED3" w:rsidRPr="00FC1ED3" w:rsidRDefault="00FC1ED3" w:rsidP="00FC1ED3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869668"/>
          <w:sz w:val="24"/>
          <w:szCs w:val="24"/>
          <w:lang w:eastAsia="ru-RU"/>
        </w:rPr>
      </w:pPr>
      <w:r w:rsidRPr="00FC1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3) </w:t>
      </w: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копия страхового номера индивидуального лицевого счета (</w:t>
      </w:r>
      <w:r w:rsidRPr="00FC1E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СНИЛС</w:t>
      </w: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заявителя.</w:t>
      </w:r>
    </w:p>
    <w:p w:rsidR="00FC1ED3" w:rsidRPr="00FC1ED3" w:rsidRDefault="00FC1ED3" w:rsidP="00FC1ED3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869668"/>
          <w:sz w:val="24"/>
          <w:szCs w:val="24"/>
          <w:lang w:eastAsia="ru-RU"/>
        </w:rPr>
      </w:pP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Прием документов осуществляет </w:t>
      </w: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Департамент образования и науки Курганской области</w:t>
      </w: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также </w:t>
      </w: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ГБУ «МФЦ»</w:t>
      </w: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C1ED3" w:rsidRPr="00FC1ED3" w:rsidRDefault="00FC1ED3" w:rsidP="00FC1ED3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869668"/>
          <w:sz w:val="24"/>
          <w:szCs w:val="24"/>
          <w:lang w:eastAsia="ru-RU"/>
        </w:rPr>
      </w:pPr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Более подробную информацию об оказании услуги можно получить на сайте Департамента в разделе </w:t>
      </w:r>
      <w:hyperlink r:id="rId4" w:history="1">
        <w:r w:rsidRPr="00FC1ED3">
          <w:rPr>
            <w:rFonts w:ascii="Times New Roman" w:eastAsia="Times New Roman" w:hAnsi="Times New Roman" w:cs="Times New Roman"/>
            <w:i/>
            <w:iCs/>
            <w:color w:val="000000"/>
            <w:sz w:val="24"/>
            <w:szCs w:val="24"/>
            <w:lang w:eastAsia="ru-RU"/>
          </w:rPr>
          <w:t>«Отдых детей и их оздоровление»</w:t>
        </w:r>
      </w:hyperlink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или по телефону 8 (3522) 46-14-41, </w:t>
      </w:r>
      <w:proofErr w:type="spellStart"/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</w:t>
      </w:r>
      <w:proofErr w:type="spellEnd"/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249 или 250, а также при личном обращении по адресу </w:t>
      </w:r>
      <w:proofErr w:type="gramStart"/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End"/>
      <w:r w:rsidRPr="00FC1E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Курган, ул. Ленина, 35, кабинеты 106, 107. Время приема: вторник, четверг с 14:00 до 18:00.</w:t>
      </w:r>
    </w:p>
    <w:p w:rsidR="00CF5BB6" w:rsidRPr="00FC1ED3" w:rsidRDefault="00CF5BB6" w:rsidP="00FC1ED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F5BB6" w:rsidRPr="00FC1ED3" w:rsidSect="00CF5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1ED3"/>
    <w:rsid w:val="00CF5BB6"/>
    <w:rsid w:val="00D05385"/>
    <w:rsid w:val="00FC1E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BB6"/>
  </w:style>
  <w:style w:type="paragraph" w:styleId="4">
    <w:name w:val="heading 4"/>
    <w:basedOn w:val="a"/>
    <w:link w:val="40"/>
    <w:uiPriority w:val="9"/>
    <w:qFormat/>
    <w:rsid w:val="00FC1ED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C1ED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C1ED3"/>
    <w:rPr>
      <w:b/>
      <w:bCs/>
    </w:rPr>
  </w:style>
  <w:style w:type="paragraph" w:styleId="a4">
    <w:name w:val="Normal (Web)"/>
    <w:basedOn w:val="a"/>
    <w:uiPriority w:val="99"/>
    <w:semiHidden/>
    <w:unhideWhenUsed/>
    <w:rsid w:val="00FC1E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FC1ED3"/>
    <w:rPr>
      <w:i/>
      <w:iCs/>
    </w:rPr>
  </w:style>
  <w:style w:type="character" w:styleId="a6">
    <w:name w:val="Hyperlink"/>
    <w:basedOn w:val="a0"/>
    <w:uiPriority w:val="99"/>
    <w:semiHidden/>
    <w:unhideWhenUsed/>
    <w:rsid w:val="00FC1ED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888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n45.kurganobl.ru/deyatelnost/otdykh-detey-i-ikh-ozdorovlenie/index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568</Words>
  <Characters>3240</Characters>
  <Application>Microsoft Office Word</Application>
  <DocSecurity>0</DocSecurity>
  <Lines>27</Lines>
  <Paragraphs>7</Paragraphs>
  <ScaleCrop>false</ScaleCrop>
  <Company/>
  <LinksUpToDate>false</LinksUpToDate>
  <CharactersWithSpaces>3801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2025-05-21T10:41:00Z</dcterms:created>
  <dcterms:modified xsi:type="dcterms:W3CDTF">2025-05-21T10:42:00Z</dcterms:modified>
</cp:coreProperties>
</file>